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60C6" w:rsidRDefault="00894200">
      <w:pPr>
        <w:spacing w:before="82" w:line="237" w:lineRule="auto"/>
        <w:ind w:left="3582" w:firstLine="4638"/>
        <w:rPr>
          <w:rFonts w:ascii="Cambria"/>
          <w:b/>
          <w:sz w:val="24"/>
        </w:rPr>
      </w:pPr>
      <w:r>
        <w:pict>
          <v:shape id="_x0000_s1026" style="position:absolute;left:0;text-align:left;margin-left:0;margin-top:136.6pt;width:595.2pt;height:4.5pt;z-index:-251658752;mso-position-horizontal-relative:page;mso-position-vertical-relative:page" coordorigin=",2732" coordsize="11904,90" o:spt="100" adj="0,,0" path="m11904,2768l,2768r,54l11904,2822r,-54xm11904,2732l,2732r,18l11904,2750r,-18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rFonts w:ascii="Cambria"/>
          <w:b/>
          <w:w w:val="110"/>
          <w:sz w:val="24"/>
          <w:u w:val="single"/>
        </w:rPr>
        <w:t>Form-7</w:t>
      </w:r>
      <w:r>
        <w:rPr>
          <w:rFonts w:ascii="Cambria"/>
          <w:b/>
          <w:spacing w:val="-56"/>
          <w:w w:val="110"/>
          <w:sz w:val="24"/>
        </w:rPr>
        <w:t xml:space="preserve"> </w:t>
      </w:r>
      <w:r>
        <w:rPr>
          <w:rFonts w:ascii="Cambria"/>
          <w:b/>
          <w:w w:val="110"/>
          <w:sz w:val="24"/>
        </w:rPr>
        <w:t xml:space="preserve">               </w:t>
      </w:r>
      <w:r>
        <w:rPr>
          <w:rFonts w:ascii="Cambria"/>
          <w:b/>
          <w:w w:val="110"/>
          <w:sz w:val="24"/>
          <w:u w:val="single"/>
        </w:rPr>
        <w:t>Commissioning</w:t>
      </w:r>
      <w:r>
        <w:rPr>
          <w:rFonts w:ascii="Cambria"/>
          <w:b/>
          <w:spacing w:val="4"/>
          <w:w w:val="110"/>
          <w:sz w:val="24"/>
          <w:u w:val="single"/>
        </w:rPr>
        <w:t xml:space="preserve"> </w:t>
      </w:r>
      <w:r>
        <w:rPr>
          <w:rFonts w:ascii="Cambria"/>
          <w:b/>
          <w:w w:val="110"/>
          <w:sz w:val="24"/>
          <w:u w:val="single"/>
        </w:rPr>
        <w:t>and</w:t>
      </w:r>
      <w:r>
        <w:rPr>
          <w:rFonts w:ascii="Cambria"/>
          <w:b/>
          <w:spacing w:val="3"/>
          <w:w w:val="110"/>
          <w:sz w:val="24"/>
          <w:u w:val="single"/>
        </w:rPr>
        <w:t xml:space="preserve"> </w:t>
      </w:r>
      <w:r>
        <w:rPr>
          <w:rFonts w:ascii="Cambria"/>
          <w:b/>
          <w:w w:val="110"/>
          <w:sz w:val="24"/>
          <w:u w:val="single"/>
        </w:rPr>
        <w:t>Synchronization</w:t>
      </w:r>
      <w:r>
        <w:rPr>
          <w:rFonts w:ascii="Cambria"/>
          <w:b/>
          <w:spacing w:val="3"/>
          <w:w w:val="110"/>
          <w:sz w:val="24"/>
          <w:u w:val="single"/>
        </w:rPr>
        <w:t xml:space="preserve"> </w:t>
      </w:r>
      <w:r>
        <w:rPr>
          <w:rFonts w:ascii="Cambria"/>
          <w:b/>
          <w:w w:val="110"/>
          <w:sz w:val="24"/>
          <w:u w:val="single"/>
        </w:rPr>
        <w:t>Report</w:t>
      </w:r>
    </w:p>
    <w:p w:rsidR="001560C6" w:rsidRDefault="001560C6">
      <w:pPr>
        <w:pStyle w:val="BodyText"/>
        <w:spacing w:before="6"/>
        <w:rPr>
          <w:rFonts w:ascii="Cambria"/>
          <w:b/>
          <w:sz w:val="24"/>
        </w:rPr>
      </w:pPr>
    </w:p>
    <w:p w:rsidR="001560C6" w:rsidRDefault="00894200">
      <w:pPr>
        <w:pStyle w:val="Title"/>
      </w:pPr>
      <w:r>
        <w:t>TP</w:t>
      </w:r>
      <w:r>
        <w:rPr>
          <w:spacing w:val="-1"/>
        </w:rPr>
        <w:t xml:space="preserve"> </w:t>
      </w:r>
      <w:r w:rsidR="00381760">
        <w:t>WESTERN</w:t>
      </w:r>
      <w:r>
        <w:rPr>
          <w:spacing w:val="-1"/>
        </w:rPr>
        <w:t xml:space="preserve"> </w:t>
      </w:r>
      <w:r>
        <w:t>ODISHA</w:t>
      </w:r>
      <w:r>
        <w:rPr>
          <w:spacing w:val="-1"/>
        </w:rPr>
        <w:t xml:space="preserve"> </w:t>
      </w:r>
      <w:r>
        <w:t>DISTRIBUTION</w:t>
      </w:r>
      <w:r>
        <w:rPr>
          <w:spacing w:val="-1"/>
        </w:rPr>
        <w:t xml:space="preserve"> </w:t>
      </w:r>
      <w:r>
        <w:t>LIMITED</w:t>
      </w:r>
    </w:p>
    <w:p w:rsidR="001560C6" w:rsidRDefault="001560C6">
      <w:pPr>
        <w:pStyle w:val="BodyText"/>
        <w:spacing w:before="9"/>
        <w:rPr>
          <w:rFonts w:ascii="Times New Roman"/>
          <w:b/>
          <w:sz w:val="19"/>
        </w:rPr>
      </w:pPr>
    </w:p>
    <w:p w:rsidR="001560C6" w:rsidRDefault="00894200">
      <w:pPr>
        <w:pStyle w:val="Heading1"/>
        <w:spacing w:before="56"/>
        <w:rPr>
          <w:u w:val="none"/>
        </w:rPr>
      </w:pPr>
      <w:r>
        <w:rPr>
          <w:u w:val="none"/>
        </w:rPr>
        <w:t>To,</w:t>
      </w:r>
    </w:p>
    <w:p w:rsidR="001560C6" w:rsidRDefault="001560C6">
      <w:pPr>
        <w:pStyle w:val="BodyText"/>
        <w:rPr>
          <w:b/>
        </w:rPr>
      </w:pPr>
    </w:p>
    <w:p w:rsidR="001560C6" w:rsidRDefault="00894200">
      <w:pPr>
        <w:pStyle w:val="BodyText"/>
        <w:ind w:left="100"/>
      </w:pPr>
      <w:r>
        <w:t>(Name</w:t>
      </w:r>
      <w:r>
        <w:rPr>
          <w:spacing w:val="-3"/>
        </w:rPr>
        <w:t xml:space="preserve"> </w:t>
      </w:r>
      <w:r>
        <w:t>&amp;</w:t>
      </w:r>
      <w:r>
        <w:rPr>
          <w:spacing w:val="-4"/>
        </w:rPr>
        <w:t xml:space="preserve"> </w:t>
      </w:r>
      <w:r>
        <w:t>address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applicant)</w:t>
      </w:r>
    </w:p>
    <w:p w:rsidR="001560C6" w:rsidRDefault="00894200">
      <w:pPr>
        <w:pStyle w:val="BodyText"/>
        <w:spacing w:before="1"/>
        <w:ind w:left="100"/>
      </w:pPr>
      <w:r>
        <w:t>……………………………</w:t>
      </w:r>
    </w:p>
    <w:p w:rsidR="001560C6" w:rsidRDefault="00894200">
      <w:pPr>
        <w:pStyle w:val="BodyText"/>
        <w:ind w:left="100"/>
      </w:pPr>
      <w:r>
        <w:t>……………………………</w:t>
      </w:r>
    </w:p>
    <w:p w:rsidR="001560C6" w:rsidRDefault="001560C6">
      <w:pPr>
        <w:pStyle w:val="BodyText"/>
        <w:spacing w:before="1"/>
      </w:pPr>
    </w:p>
    <w:p w:rsidR="001560C6" w:rsidRDefault="00894200">
      <w:pPr>
        <w:pStyle w:val="BodyText"/>
        <w:ind w:left="100"/>
      </w:pPr>
      <w:r>
        <w:rPr>
          <w:b/>
        </w:rPr>
        <w:t>Sub:</w:t>
      </w:r>
      <w:r>
        <w:rPr>
          <w:b/>
          <w:spacing w:val="-6"/>
        </w:rPr>
        <w:t xml:space="preserve"> </w:t>
      </w:r>
      <w:r>
        <w:t>Commissioning/</w:t>
      </w:r>
      <w:r>
        <w:rPr>
          <w:spacing w:val="-7"/>
        </w:rPr>
        <w:t xml:space="preserve"> </w:t>
      </w:r>
      <w:r>
        <w:t>synchronization</w:t>
      </w:r>
      <w:r>
        <w:rPr>
          <w:spacing w:val="-9"/>
        </w:rPr>
        <w:t xml:space="preserve"> </w:t>
      </w:r>
      <w:r>
        <w:t>(grid</w:t>
      </w:r>
      <w:r>
        <w:rPr>
          <w:spacing w:val="-9"/>
        </w:rPr>
        <w:t xml:space="preserve"> </w:t>
      </w:r>
      <w:r>
        <w:t>connectivity)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Net</w:t>
      </w:r>
      <w:r>
        <w:rPr>
          <w:spacing w:val="-5"/>
        </w:rPr>
        <w:t xml:space="preserve"> </w:t>
      </w:r>
      <w:r>
        <w:t>(or</w:t>
      </w:r>
      <w:r>
        <w:rPr>
          <w:spacing w:val="-3"/>
        </w:rPr>
        <w:t xml:space="preserve"> </w:t>
      </w:r>
      <w:r>
        <w:t>Bidirectional metering)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……</w:t>
      </w:r>
      <w:proofErr w:type="gramStart"/>
      <w:r>
        <w:t>…..</w:t>
      </w:r>
      <w:proofErr w:type="gramEnd"/>
    </w:p>
    <w:p w:rsidR="001560C6" w:rsidRDefault="00894200">
      <w:pPr>
        <w:pStyle w:val="BodyText"/>
        <w:ind w:left="100"/>
      </w:pPr>
      <w:proofErr w:type="spellStart"/>
      <w:r>
        <w:t>kWp</w:t>
      </w:r>
      <w:proofErr w:type="spellEnd"/>
      <w:r>
        <w:rPr>
          <w:spacing w:val="-3"/>
        </w:rPr>
        <w:t xml:space="preserve"> </w:t>
      </w:r>
      <w:r>
        <w:t>solar</w:t>
      </w:r>
      <w:r>
        <w:rPr>
          <w:spacing w:val="-3"/>
        </w:rPr>
        <w:t xml:space="preserve"> </w:t>
      </w:r>
      <w:r>
        <w:t>RTPV</w:t>
      </w:r>
      <w:r>
        <w:rPr>
          <w:spacing w:val="-3"/>
        </w:rPr>
        <w:t xml:space="preserve"> </w:t>
      </w:r>
      <w:r>
        <w:t>system</w:t>
      </w:r>
      <w:r>
        <w:rPr>
          <w:spacing w:val="-1"/>
        </w:rPr>
        <w:t xml:space="preserve"> </w:t>
      </w:r>
      <w:r>
        <w:t>at…...</w:t>
      </w:r>
    </w:p>
    <w:p w:rsidR="001560C6" w:rsidRDefault="001560C6">
      <w:pPr>
        <w:pStyle w:val="BodyText"/>
        <w:spacing w:before="8"/>
        <w:rPr>
          <w:sz w:val="21"/>
        </w:rPr>
      </w:pPr>
    </w:p>
    <w:p w:rsidR="001560C6" w:rsidRDefault="00894200">
      <w:pPr>
        <w:pStyle w:val="BodyText"/>
        <w:ind w:left="100"/>
      </w:pPr>
      <w:r>
        <w:rPr>
          <w:b/>
        </w:rPr>
        <w:t>Ref:</w:t>
      </w:r>
      <w:r>
        <w:rPr>
          <w:b/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Application</w:t>
      </w:r>
      <w:r>
        <w:rPr>
          <w:spacing w:val="-4"/>
        </w:rPr>
        <w:t xml:space="preserve"> </w:t>
      </w:r>
      <w:r>
        <w:t>Registration</w:t>
      </w:r>
      <w:r>
        <w:rPr>
          <w:spacing w:val="-4"/>
        </w:rPr>
        <w:t xml:space="preserve"> </w:t>
      </w:r>
      <w:r>
        <w:t>No.</w:t>
      </w:r>
      <w:r>
        <w:rPr>
          <w:spacing w:val="-1"/>
        </w:rPr>
        <w:t xml:space="preserve"> </w:t>
      </w:r>
      <w:r>
        <w:t>………….</w:t>
      </w:r>
      <w:r>
        <w:rPr>
          <w:spacing w:val="-2"/>
        </w:rPr>
        <w:t xml:space="preserve"> </w:t>
      </w:r>
      <w:proofErr w:type="spellStart"/>
      <w:r>
        <w:t>dtd</w:t>
      </w:r>
      <w:proofErr w:type="spellEnd"/>
      <w:r>
        <w:t>:</w:t>
      </w:r>
      <w:r>
        <w:rPr>
          <w:spacing w:val="-5"/>
        </w:rPr>
        <w:t xml:space="preserve"> </w:t>
      </w:r>
      <w:r>
        <w:t>…………....</w:t>
      </w:r>
    </w:p>
    <w:p w:rsidR="001560C6" w:rsidRDefault="001560C6">
      <w:pPr>
        <w:pStyle w:val="BodyText"/>
        <w:spacing w:before="1"/>
      </w:pPr>
    </w:p>
    <w:p w:rsidR="001560C6" w:rsidRDefault="00894200">
      <w:pPr>
        <w:pStyle w:val="Heading1"/>
        <w:rPr>
          <w:u w:val="none"/>
        </w:rPr>
      </w:pPr>
      <w:r>
        <w:rPr>
          <w:u w:val="none"/>
        </w:rPr>
        <w:t>Sir/Madam,</w:t>
      </w:r>
    </w:p>
    <w:p w:rsidR="001560C6" w:rsidRDefault="001560C6">
      <w:pPr>
        <w:pStyle w:val="BodyText"/>
        <w:rPr>
          <w:b/>
        </w:rPr>
      </w:pPr>
    </w:p>
    <w:p w:rsidR="001560C6" w:rsidRDefault="00894200">
      <w:pPr>
        <w:pStyle w:val="BodyText"/>
        <w:tabs>
          <w:tab w:val="left" w:leader="dot" w:pos="8168"/>
        </w:tabs>
        <w:spacing w:before="1"/>
        <w:ind w:left="148"/>
      </w:pPr>
      <w:r>
        <w:t>Your</w:t>
      </w:r>
      <w:r>
        <w:rPr>
          <w:spacing w:val="35"/>
        </w:rPr>
        <w:t xml:space="preserve"> </w:t>
      </w:r>
      <w:r>
        <w:t>Solar</w:t>
      </w:r>
      <w:r>
        <w:rPr>
          <w:spacing w:val="30"/>
        </w:rPr>
        <w:t xml:space="preserve"> </w:t>
      </w:r>
      <w:r>
        <w:t>Rooftop</w:t>
      </w:r>
      <w:r>
        <w:rPr>
          <w:spacing w:val="30"/>
        </w:rPr>
        <w:t xml:space="preserve"> </w:t>
      </w:r>
      <w:r>
        <w:t>PV</w:t>
      </w:r>
      <w:r>
        <w:rPr>
          <w:spacing w:val="30"/>
        </w:rPr>
        <w:t xml:space="preserve"> </w:t>
      </w:r>
      <w:r>
        <w:t>system</w:t>
      </w:r>
      <w:r>
        <w:rPr>
          <w:spacing w:val="32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………….</w:t>
      </w:r>
      <w:r>
        <w:rPr>
          <w:spacing w:val="32"/>
        </w:rPr>
        <w:t xml:space="preserve"> </w:t>
      </w:r>
      <w:proofErr w:type="spellStart"/>
      <w:r>
        <w:t>kWp</w:t>
      </w:r>
      <w:proofErr w:type="spellEnd"/>
      <w:r>
        <w:t>,</w:t>
      </w:r>
      <w:r>
        <w:rPr>
          <w:spacing w:val="28"/>
        </w:rPr>
        <w:t xml:space="preserve"> </w:t>
      </w:r>
      <w:r>
        <w:t>installed</w:t>
      </w:r>
      <w:r>
        <w:rPr>
          <w:spacing w:val="30"/>
        </w:rPr>
        <w:t xml:space="preserve"> </w:t>
      </w:r>
      <w:r>
        <w:t>on</w:t>
      </w:r>
      <w:r>
        <w:rPr>
          <w:spacing w:val="30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roof</w:t>
      </w:r>
      <w:r>
        <w:rPr>
          <w:spacing w:val="35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your</w:t>
      </w:r>
      <w:r>
        <w:rPr>
          <w:rFonts w:ascii="Times New Roman" w:hAnsi="Times New Roman"/>
        </w:rPr>
        <w:tab/>
      </w:r>
      <w:r>
        <w:t>(consumer</w:t>
      </w:r>
    </w:p>
    <w:p w:rsidR="001560C6" w:rsidRDefault="00894200">
      <w:pPr>
        <w:pStyle w:val="BodyText"/>
        <w:ind w:left="100"/>
      </w:pPr>
      <w:r>
        <w:t>No…….and</w:t>
      </w:r>
      <w:r>
        <w:rPr>
          <w:spacing w:val="49"/>
        </w:rPr>
        <w:t xml:space="preserve"> </w:t>
      </w:r>
      <w:r>
        <w:t>RR</w:t>
      </w:r>
      <w:r>
        <w:rPr>
          <w:spacing w:val="50"/>
        </w:rPr>
        <w:t xml:space="preserve"> </w:t>
      </w:r>
      <w:r>
        <w:t>No.:</w:t>
      </w:r>
      <w:r>
        <w:rPr>
          <w:spacing w:val="49"/>
        </w:rPr>
        <w:t xml:space="preserve"> </w:t>
      </w:r>
      <w:r>
        <w:t>………</w:t>
      </w:r>
      <w:proofErr w:type="gramStart"/>
      <w:r>
        <w:t>.</w:t>
      </w:r>
      <w:r>
        <w:rPr>
          <w:spacing w:val="51"/>
        </w:rPr>
        <w:t xml:space="preserve"> </w:t>
      </w:r>
      <w:proofErr w:type="gramEnd"/>
      <w:r>
        <w:t>)</w:t>
      </w:r>
      <w:r>
        <w:rPr>
          <w:spacing w:val="54"/>
        </w:rPr>
        <w:t xml:space="preserve"> </w:t>
      </w:r>
      <w:r>
        <w:t>has</w:t>
      </w:r>
      <w:r>
        <w:rPr>
          <w:spacing w:val="49"/>
        </w:rPr>
        <w:t xml:space="preserve"> </w:t>
      </w:r>
      <w:r>
        <w:t>been  successfully</w:t>
      </w:r>
      <w:r>
        <w:rPr>
          <w:spacing w:val="52"/>
        </w:rPr>
        <w:t xml:space="preserve"> </w:t>
      </w:r>
      <w:r>
        <w:t>synchronized  with  the</w:t>
      </w:r>
      <w:r>
        <w:rPr>
          <w:spacing w:val="55"/>
        </w:rPr>
        <w:t xml:space="preserve"> </w:t>
      </w:r>
      <w:r>
        <w:t>TPW</w:t>
      </w:r>
      <w:bookmarkStart w:id="0" w:name="_GoBack"/>
      <w:bookmarkEnd w:id="0"/>
      <w:r>
        <w:t>ODL</w:t>
      </w:r>
      <w:r>
        <w:rPr>
          <w:spacing w:val="48"/>
        </w:rPr>
        <w:t xml:space="preserve"> </w:t>
      </w:r>
      <w:r>
        <w:t>grid  on</w:t>
      </w:r>
      <w:r>
        <w:rPr>
          <w:spacing w:val="54"/>
        </w:rPr>
        <w:t xml:space="preserve"> </w:t>
      </w:r>
      <w:r>
        <w:t>date:</w:t>
      </w:r>
    </w:p>
    <w:p w:rsidR="001560C6" w:rsidRDefault="00894200">
      <w:pPr>
        <w:pStyle w:val="BodyText"/>
        <w:ind w:left="100"/>
      </w:pPr>
      <w:r>
        <w:t>……………….</w:t>
      </w:r>
      <w:r>
        <w:rPr>
          <w:spacing w:val="-1"/>
        </w:rPr>
        <w:t xml:space="preserve"> </w:t>
      </w:r>
      <w:r>
        <w:t>….</w:t>
      </w:r>
    </w:p>
    <w:p w:rsidR="001560C6" w:rsidRDefault="00894200">
      <w:pPr>
        <w:pStyle w:val="Heading1"/>
        <w:rPr>
          <w:u w:val="none"/>
        </w:rPr>
      </w:pPr>
      <w:r>
        <w:t>Meter</w:t>
      </w:r>
      <w:r>
        <w:rPr>
          <w:spacing w:val="-7"/>
        </w:rPr>
        <w:t xml:space="preserve"> </w:t>
      </w:r>
      <w:r>
        <w:t>Details:</w:t>
      </w:r>
    </w:p>
    <w:p w:rsidR="001560C6" w:rsidRDefault="001560C6">
      <w:pPr>
        <w:pStyle w:val="BodyText"/>
        <w:spacing w:before="11"/>
        <w:rPr>
          <w:b/>
          <w:sz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4"/>
        <w:gridCol w:w="2119"/>
        <w:gridCol w:w="3421"/>
        <w:gridCol w:w="2733"/>
      </w:tblGrid>
      <w:tr w:rsidR="001560C6" w:rsidTr="00083A36">
        <w:trPr>
          <w:trHeight w:val="806"/>
          <w:jc w:val="center"/>
        </w:trPr>
        <w:tc>
          <w:tcPr>
            <w:tcW w:w="1124" w:type="dxa"/>
          </w:tcPr>
          <w:p w:rsidR="001560C6" w:rsidRDefault="001560C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19" w:type="dxa"/>
          </w:tcPr>
          <w:p w:rsidR="001560C6" w:rsidRDefault="001560C6">
            <w:pPr>
              <w:pStyle w:val="TableParagraph"/>
              <w:spacing w:before="1"/>
              <w:rPr>
                <w:b/>
              </w:rPr>
            </w:pPr>
          </w:p>
          <w:p w:rsidR="001560C6" w:rsidRDefault="00894200">
            <w:pPr>
              <w:pStyle w:val="TableParagraph"/>
              <w:ind w:left="105"/>
            </w:pPr>
            <w:r>
              <w:t>Meter</w:t>
            </w:r>
            <w:r>
              <w:rPr>
                <w:spacing w:val="-3"/>
              </w:rPr>
              <w:t xml:space="preserve"> </w:t>
            </w:r>
            <w:r>
              <w:t>Details</w:t>
            </w:r>
          </w:p>
        </w:tc>
        <w:tc>
          <w:tcPr>
            <w:tcW w:w="3421" w:type="dxa"/>
          </w:tcPr>
          <w:p w:rsidR="001560C6" w:rsidRDefault="00894200">
            <w:pPr>
              <w:pStyle w:val="TableParagraph"/>
              <w:spacing w:before="136"/>
              <w:ind w:left="251" w:right="250"/>
              <w:jc w:val="center"/>
              <w:rPr>
                <w:b/>
              </w:rPr>
            </w:pPr>
            <w:r>
              <w:rPr>
                <w:b/>
              </w:rPr>
              <w:t>Net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Meter</w:t>
            </w:r>
          </w:p>
          <w:p w:rsidR="001560C6" w:rsidRDefault="00894200">
            <w:pPr>
              <w:pStyle w:val="TableParagraph"/>
              <w:ind w:left="254" w:right="250"/>
              <w:jc w:val="center"/>
              <w:rPr>
                <w:b/>
              </w:rPr>
            </w:pPr>
            <w:r>
              <w:rPr>
                <w:b/>
              </w:rPr>
              <w:t>(Bi-directional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Meter)</w:t>
            </w:r>
          </w:p>
        </w:tc>
        <w:tc>
          <w:tcPr>
            <w:tcW w:w="2733" w:type="dxa"/>
          </w:tcPr>
          <w:p w:rsidR="001560C6" w:rsidRDefault="00894200">
            <w:pPr>
              <w:pStyle w:val="TableParagraph"/>
              <w:spacing w:line="270" w:lineRule="atLeast"/>
              <w:ind w:left="210" w:right="203" w:hanging="2"/>
              <w:jc w:val="center"/>
              <w:rPr>
                <w:b/>
              </w:rPr>
            </w:pPr>
            <w:r>
              <w:rPr>
                <w:b/>
              </w:rPr>
              <w:t>Solar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Generation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Meter</w:t>
            </w:r>
          </w:p>
        </w:tc>
      </w:tr>
      <w:tr w:rsidR="001560C6" w:rsidTr="00083A36">
        <w:trPr>
          <w:trHeight w:val="264"/>
          <w:jc w:val="center"/>
        </w:trPr>
        <w:tc>
          <w:tcPr>
            <w:tcW w:w="1124" w:type="dxa"/>
          </w:tcPr>
          <w:p w:rsidR="001560C6" w:rsidRDefault="00894200">
            <w:pPr>
              <w:pStyle w:val="TableParagraph"/>
              <w:spacing w:line="244" w:lineRule="exact"/>
              <w:ind w:right="495"/>
              <w:jc w:val="right"/>
            </w:pPr>
            <w:r>
              <w:t>1</w:t>
            </w:r>
          </w:p>
        </w:tc>
        <w:tc>
          <w:tcPr>
            <w:tcW w:w="2119" w:type="dxa"/>
          </w:tcPr>
          <w:p w:rsidR="001560C6" w:rsidRDefault="00894200">
            <w:pPr>
              <w:pStyle w:val="TableParagraph"/>
              <w:spacing w:line="244" w:lineRule="exact"/>
              <w:ind w:left="105"/>
            </w:pPr>
            <w:r>
              <w:t>Meter</w:t>
            </w:r>
            <w:r>
              <w:rPr>
                <w:spacing w:val="-3"/>
              </w:rPr>
              <w:t xml:space="preserve"> </w:t>
            </w:r>
            <w:r>
              <w:t>Make</w:t>
            </w:r>
          </w:p>
        </w:tc>
        <w:tc>
          <w:tcPr>
            <w:tcW w:w="3421" w:type="dxa"/>
          </w:tcPr>
          <w:p w:rsidR="001560C6" w:rsidRDefault="00156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33" w:type="dxa"/>
          </w:tcPr>
          <w:p w:rsidR="001560C6" w:rsidRDefault="001560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560C6" w:rsidTr="00083A36">
        <w:trPr>
          <w:trHeight w:val="268"/>
          <w:jc w:val="center"/>
        </w:trPr>
        <w:tc>
          <w:tcPr>
            <w:tcW w:w="1124" w:type="dxa"/>
          </w:tcPr>
          <w:p w:rsidR="001560C6" w:rsidRDefault="00894200">
            <w:pPr>
              <w:pStyle w:val="TableParagraph"/>
              <w:spacing w:before="1" w:line="247" w:lineRule="exact"/>
              <w:ind w:right="495"/>
              <w:jc w:val="right"/>
            </w:pPr>
            <w:r>
              <w:t>2</w:t>
            </w:r>
          </w:p>
        </w:tc>
        <w:tc>
          <w:tcPr>
            <w:tcW w:w="2119" w:type="dxa"/>
          </w:tcPr>
          <w:p w:rsidR="001560C6" w:rsidRDefault="00894200">
            <w:pPr>
              <w:pStyle w:val="TableParagraph"/>
              <w:spacing w:before="1" w:line="247" w:lineRule="exact"/>
              <w:ind w:left="105"/>
            </w:pPr>
            <w:r>
              <w:t>Meter</w:t>
            </w:r>
            <w:r>
              <w:rPr>
                <w:spacing w:val="-3"/>
              </w:rPr>
              <w:t xml:space="preserve"> </w:t>
            </w:r>
            <w:r>
              <w:t>Sl.</w:t>
            </w:r>
            <w:r>
              <w:rPr>
                <w:spacing w:val="-1"/>
              </w:rPr>
              <w:t xml:space="preserve"> </w:t>
            </w:r>
            <w:r>
              <w:t>No.</w:t>
            </w:r>
          </w:p>
        </w:tc>
        <w:tc>
          <w:tcPr>
            <w:tcW w:w="3421" w:type="dxa"/>
          </w:tcPr>
          <w:p w:rsidR="001560C6" w:rsidRDefault="00156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33" w:type="dxa"/>
          </w:tcPr>
          <w:p w:rsidR="001560C6" w:rsidRDefault="001560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560C6" w:rsidTr="00083A36">
        <w:trPr>
          <w:trHeight w:val="268"/>
          <w:jc w:val="center"/>
        </w:trPr>
        <w:tc>
          <w:tcPr>
            <w:tcW w:w="1124" w:type="dxa"/>
          </w:tcPr>
          <w:p w:rsidR="001560C6" w:rsidRDefault="00894200">
            <w:pPr>
              <w:pStyle w:val="TableParagraph"/>
              <w:spacing w:before="2" w:line="247" w:lineRule="exact"/>
              <w:ind w:right="495"/>
              <w:jc w:val="right"/>
            </w:pPr>
            <w:r>
              <w:t>3</w:t>
            </w:r>
          </w:p>
        </w:tc>
        <w:tc>
          <w:tcPr>
            <w:tcW w:w="2119" w:type="dxa"/>
          </w:tcPr>
          <w:p w:rsidR="001560C6" w:rsidRDefault="00894200">
            <w:pPr>
              <w:pStyle w:val="TableParagraph"/>
              <w:spacing w:before="2" w:line="247" w:lineRule="exact"/>
              <w:ind w:left="105"/>
            </w:pPr>
            <w:r>
              <w:t>1</w:t>
            </w:r>
            <w:r>
              <w:rPr>
                <w:spacing w:val="-5"/>
              </w:rPr>
              <w:t xml:space="preserve"> </w:t>
            </w:r>
            <w:r>
              <w:t>Ph/</w:t>
            </w:r>
            <w:r>
              <w:rPr>
                <w:spacing w:val="-1"/>
              </w:rPr>
              <w:t xml:space="preserve"> </w:t>
            </w:r>
            <w:r>
              <w:t>3Ph</w:t>
            </w:r>
          </w:p>
        </w:tc>
        <w:tc>
          <w:tcPr>
            <w:tcW w:w="3421" w:type="dxa"/>
          </w:tcPr>
          <w:p w:rsidR="001560C6" w:rsidRDefault="00156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33" w:type="dxa"/>
          </w:tcPr>
          <w:p w:rsidR="001560C6" w:rsidRDefault="001560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560C6" w:rsidTr="00083A36">
        <w:trPr>
          <w:trHeight w:val="287"/>
          <w:jc w:val="center"/>
        </w:trPr>
        <w:tc>
          <w:tcPr>
            <w:tcW w:w="1124" w:type="dxa"/>
          </w:tcPr>
          <w:p w:rsidR="001560C6" w:rsidRDefault="00894200">
            <w:pPr>
              <w:pStyle w:val="TableParagraph"/>
              <w:spacing w:before="11" w:line="256" w:lineRule="exact"/>
              <w:ind w:right="495"/>
              <w:jc w:val="right"/>
            </w:pPr>
            <w:r>
              <w:t>4</w:t>
            </w:r>
          </w:p>
        </w:tc>
        <w:tc>
          <w:tcPr>
            <w:tcW w:w="2119" w:type="dxa"/>
          </w:tcPr>
          <w:p w:rsidR="001560C6" w:rsidRDefault="00894200">
            <w:pPr>
              <w:pStyle w:val="TableParagraph"/>
              <w:spacing w:before="11" w:line="256" w:lineRule="exact"/>
              <w:ind w:left="105"/>
            </w:pPr>
            <w:r>
              <w:t>Capacity</w:t>
            </w:r>
          </w:p>
        </w:tc>
        <w:tc>
          <w:tcPr>
            <w:tcW w:w="3421" w:type="dxa"/>
          </w:tcPr>
          <w:p w:rsidR="001560C6" w:rsidRDefault="001560C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</w:tcPr>
          <w:p w:rsidR="001560C6" w:rsidRDefault="001560C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560C6" w:rsidTr="00083A36">
        <w:trPr>
          <w:trHeight w:val="287"/>
          <w:jc w:val="center"/>
        </w:trPr>
        <w:tc>
          <w:tcPr>
            <w:tcW w:w="1124" w:type="dxa"/>
          </w:tcPr>
          <w:p w:rsidR="001560C6" w:rsidRDefault="00894200">
            <w:pPr>
              <w:pStyle w:val="TableParagraph"/>
              <w:spacing w:before="11" w:line="256" w:lineRule="exact"/>
              <w:ind w:right="495"/>
              <w:jc w:val="right"/>
            </w:pPr>
            <w:r>
              <w:t>5</w:t>
            </w:r>
          </w:p>
        </w:tc>
        <w:tc>
          <w:tcPr>
            <w:tcW w:w="2119" w:type="dxa"/>
          </w:tcPr>
          <w:p w:rsidR="001560C6" w:rsidRDefault="00894200">
            <w:pPr>
              <w:pStyle w:val="TableParagraph"/>
              <w:spacing w:before="11" w:line="256" w:lineRule="exact"/>
              <w:ind w:left="105"/>
            </w:pPr>
            <w:r>
              <w:t>Meter</w:t>
            </w:r>
            <w:r>
              <w:rPr>
                <w:spacing w:val="-5"/>
              </w:rPr>
              <w:t xml:space="preserve"> </w:t>
            </w:r>
            <w:r>
              <w:t>Constant</w:t>
            </w:r>
          </w:p>
        </w:tc>
        <w:tc>
          <w:tcPr>
            <w:tcW w:w="3421" w:type="dxa"/>
          </w:tcPr>
          <w:p w:rsidR="001560C6" w:rsidRDefault="001560C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</w:tcPr>
          <w:p w:rsidR="001560C6" w:rsidRDefault="001560C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560C6" w:rsidTr="00083A36">
        <w:trPr>
          <w:trHeight w:val="287"/>
          <w:jc w:val="center"/>
        </w:trPr>
        <w:tc>
          <w:tcPr>
            <w:tcW w:w="1124" w:type="dxa"/>
          </w:tcPr>
          <w:p w:rsidR="001560C6" w:rsidRDefault="00894200">
            <w:pPr>
              <w:pStyle w:val="TableParagraph"/>
              <w:spacing w:before="11" w:line="256" w:lineRule="exact"/>
              <w:ind w:right="495"/>
              <w:jc w:val="right"/>
            </w:pPr>
            <w:r>
              <w:t>6</w:t>
            </w:r>
          </w:p>
        </w:tc>
        <w:tc>
          <w:tcPr>
            <w:tcW w:w="2119" w:type="dxa"/>
          </w:tcPr>
          <w:p w:rsidR="001560C6" w:rsidRDefault="00894200">
            <w:pPr>
              <w:pStyle w:val="TableParagraph"/>
              <w:spacing w:before="11" w:line="256" w:lineRule="exact"/>
              <w:ind w:left="105"/>
            </w:pPr>
            <w:r>
              <w:t>Initial</w:t>
            </w:r>
            <w:r>
              <w:rPr>
                <w:spacing w:val="-1"/>
              </w:rPr>
              <w:t xml:space="preserve"> </w:t>
            </w:r>
            <w:r>
              <w:t>Reading</w:t>
            </w:r>
          </w:p>
        </w:tc>
        <w:tc>
          <w:tcPr>
            <w:tcW w:w="3421" w:type="dxa"/>
          </w:tcPr>
          <w:p w:rsidR="001560C6" w:rsidRDefault="001560C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</w:tcPr>
          <w:p w:rsidR="001560C6" w:rsidRDefault="001560C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560C6" w:rsidTr="00083A36">
        <w:trPr>
          <w:trHeight w:val="287"/>
          <w:jc w:val="center"/>
        </w:trPr>
        <w:tc>
          <w:tcPr>
            <w:tcW w:w="1124" w:type="dxa"/>
          </w:tcPr>
          <w:p w:rsidR="001560C6" w:rsidRDefault="001560C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9" w:type="dxa"/>
          </w:tcPr>
          <w:p w:rsidR="001560C6" w:rsidRDefault="00894200">
            <w:pPr>
              <w:pStyle w:val="TableParagraph"/>
              <w:spacing w:before="11" w:line="256" w:lineRule="exact"/>
              <w:ind w:left="105"/>
            </w:pPr>
            <w:r>
              <w:t>Import</w:t>
            </w:r>
          </w:p>
        </w:tc>
        <w:tc>
          <w:tcPr>
            <w:tcW w:w="3421" w:type="dxa"/>
          </w:tcPr>
          <w:p w:rsidR="001560C6" w:rsidRDefault="001560C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</w:tcPr>
          <w:p w:rsidR="001560C6" w:rsidRDefault="001560C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560C6" w:rsidTr="00083A36">
        <w:trPr>
          <w:trHeight w:val="287"/>
          <w:jc w:val="center"/>
        </w:trPr>
        <w:tc>
          <w:tcPr>
            <w:tcW w:w="1124" w:type="dxa"/>
          </w:tcPr>
          <w:p w:rsidR="001560C6" w:rsidRDefault="001560C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9" w:type="dxa"/>
          </w:tcPr>
          <w:p w:rsidR="001560C6" w:rsidRDefault="00894200">
            <w:pPr>
              <w:pStyle w:val="TableParagraph"/>
              <w:spacing w:before="11" w:line="256" w:lineRule="exact"/>
              <w:ind w:left="105"/>
            </w:pPr>
            <w:r>
              <w:t>Export</w:t>
            </w:r>
          </w:p>
        </w:tc>
        <w:tc>
          <w:tcPr>
            <w:tcW w:w="3421" w:type="dxa"/>
          </w:tcPr>
          <w:p w:rsidR="001560C6" w:rsidRDefault="001560C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3" w:type="dxa"/>
          </w:tcPr>
          <w:p w:rsidR="001560C6" w:rsidRDefault="001560C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1560C6" w:rsidTr="00083A36">
        <w:trPr>
          <w:trHeight w:val="268"/>
          <w:jc w:val="center"/>
        </w:trPr>
        <w:tc>
          <w:tcPr>
            <w:tcW w:w="1124" w:type="dxa"/>
          </w:tcPr>
          <w:p w:rsidR="001560C6" w:rsidRDefault="00156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19" w:type="dxa"/>
          </w:tcPr>
          <w:p w:rsidR="001560C6" w:rsidRDefault="00894200">
            <w:pPr>
              <w:pStyle w:val="TableParagraph"/>
              <w:spacing w:before="2" w:line="247" w:lineRule="exact"/>
              <w:ind w:left="105"/>
            </w:pPr>
            <w:r>
              <w:t>Net</w:t>
            </w:r>
          </w:p>
        </w:tc>
        <w:tc>
          <w:tcPr>
            <w:tcW w:w="3421" w:type="dxa"/>
          </w:tcPr>
          <w:p w:rsidR="001560C6" w:rsidRDefault="001560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33" w:type="dxa"/>
          </w:tcPr>
          <w:p w:rsidR="001560C6" w:rsidRDefault="001560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1560C6" w:rsidRDefault="00894200">
      <w:pPr>
        <w:pStyle w:val="BodyText"/>
        <w:spacing w:before="1" w:line="273" w:lineRule="auto"/>
        <w:ind w:left="100" w:right="1212" w:firstLine="720"/>
        <w:jc w:val="both"/>
      </w:pPr>
      <w:r>
        <w:rPr>
          <w:spacing w:val="-1"/>
        </w:rPr>
        <w:t>You</w:t>
      </w:r>
      <w:r>
        <w:rPr>
          <w:spacing w:val="-13"/>
        </w:rPr>
        <w:t xml:space="preserve"> </w:t>
      </w:r>
      <w:r>
        <w:rPr>
          <w:spacing w:val="-1"/>
        </w:rPr>
        <w:t>are</w:t>
      </w:r>
      <w:r>
        <w:rPr>
          <w:spacing w:val="-12"/>
        </w:rPr>
        <w:t xml:space="preserve"> </w:t>
      </w:r>
      <w:r>
        <w:rPr>
          <w:spacing w:val="-1"/>
        </w:rPr>
        <w:t>requested</w:t>
      </w:r>
      <w:r>
        <w:rPr>
          <w:spacing w:val="-11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ensure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aforesaid</w:t>
      </w:r>
      <w:r>
        <w:rPr>
          <w:spacing w:val="-13"/>
        </w:rPr>
        <w:t xml:space="preserve"> </w:t>
      </w:r>
      <w:r>
        <w:t>Solar</w:t>
      </w:r>
      <w:r>
        <w:rPr>
          <w:spacing w:val="-12"/>
        </w:rPr>
        <w:t xml:space="preserve"> </w:t>
      </w:r>
      <w:r>
        <w:t>Rooftop</w:t>
      </w:r>
      <w:r>
        <w:rPr>
          <w:spacing w:val="-12"/>
        </w:rPr>
        <w:t xml:space="preserve"> </w:t>
      </w:r>
      <w:r>
        <w:t>PV</w:t>
      </w:r>
      <w:r>
        <w:rPr>
          <w:spacing w:val="-12"/>
        </w:rPr>
        <w:t xml:space="preserve"> </w:t>
      </w:r>
      <w:r>
        <w:t>Power</w:t>
      </w:r>
      <w:r>
        <w:rPr>
          <w:spacing w:val="-12"/>
        </w:rPr>
        <w:t xml:space="preserve"> </w:t>
      </w:r>
      <w:r>
        <w:t>System</w:t>
      </w:r>
      <w:r>
        <w:rPr>
          <w:spacing w:val="-9"/>
        </w:rPr>
        <w:t xml:space="preserve"> </w:t>
      </w:r>
      <w:r>
        <w:t>should</w:t>
      </w:r>
      <w:r>
        <w:rPr>
          <w:spacing w:val="-13"/>
        </w:rPr>
        <w:t xml:space="preserve"> </w:t>
      </w:r>
      <w:r>
        <w:t>comply</w:t>
      </w:r>
      <w:r>
        <w:rPr>
          <w:spacing w:val="-11"/>
        </w:rPr>
        <w:t xml:space="preserve"> </w:t>
      </w:r>
      <w:r>
        <w:t>with</w:t>
      </w:r>
      <w:r>
        <w:rPr>
          <w:spacing w:val="-47"/>
        </w:rPr>
        <w:t xml:space="preserve"> </w:t>
      </w:r>
      <w:r>
        <w:t xml:space="preserve">OERC net metering regulation&amp; other CEA/CERC </w:t>
      </w:r>
      <w:proofErr w:type="spellStart"/>
      <w:r>
        <w:t>etc</w:t>
      </w:r>
      <w:proofErr w:type="spellEnd"/>
      <w:r>
        <w:t xml:space="preserve"> regulation and its amendments order from time</w:t>
      </w:r>
      <w:r>
        <w:rPr>
          <w:spacing w:val="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time,</w:t>
      </w:r>
      <w:r>
        <w:rPr>
          <w:spacing w:val="-4"/>
        </w:rPr>
        <w:t xml:space="preserve"> </w:t>
      </w:r>
      <w:r>
        <w:t>including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followings,</w:t>
      </w:r>
      <w:r>
        <w:rPr>
          <w:spacing w:val="-5"/>
        </w:rPr>
        <w:t xml:space="preserve"> </w:t>
      </w:r>
      <w:r>
        <w:t>after</w:t>
      </w:r>
      <w:r>
        <w:rPr>
          <w:spacing w:val="-2"/>
        </w:rPr>
        <w:t xml:space="preserve"> </w:t>
      </w:r>
      <w:r>
        <w:t>its</w:t>
      </w:r>
      <w:r>
        <w:rPr>
          <w:spacing w:val="-2"/>
        </w:rPr>
        <w:t xml:space="preserve"> </w:t>
      </w:r>
      <w:r>
        <w:t>grid</w:t>
      </w:r>
      <w:r>
        <w:rPr>
          <w:spacing w:val="-4"/>
        </w:rPr>
        <w:t xml:space="preserve"> </w:t>
      </w:r>
      <w:r>
        <w:t>connectivity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</w:t>
      </w:r>
      <w:r w:rsidR="00B17CF5">
        <w:t>W</w:t>
      </w:r>
      <w:r>
        <w:t>CODL</w:t>
      </w:r>
      <w:r>
        <w:rPr>
          <w:spacing w:val="-4"/>
        </w:rPr>
        <w:t xml:space="preserve"> </w:t>
      </w:r>
      <w:r>
        <w:t>network:</w:t>
      </w:r>
    </w:p>
    <w:p w:rsidR="001560C6" w:rsidRDefault="00894200">
      <w:pPr>
        <w:pStyle w:val="ListParagraph"/>
        <w:numPr>
          <w:ilvl w:val="0"/>
          <w:numId w:val="1"/>
        </w:numPr>
        <w:tabs>
          <w:tab w:val="left" w:pos="1180"/>
          <w:tab w:val="left" w:pos="1181"/>
        </w:tabs>
        <w:jc w:val="both"/>
      </w:pPr>
      <w:r>
        <w:t>The</w:t>
      </w:r>
      <w:r>
        <w:rPr>
          <w:spacing w:val="-4"/>
        </w:rPr>
        <w:t xml:space="preserve"> </w:t>
      </w:r>
      <w:r>
        <w:t>cumulative</w:t>
      </w:r>
      <w:r>
        <w:rPr>
          <w:spacing w:val="-4"/>
        </w:rPr>
        <w:t xml:space="preserve"> </w:t>
      </w:r>
      <w:r>
        <w:t>Grid</w:t>
      </w:r>
      <w:r>
        <w:rPr>
          <w:spacing w:val="-4"/>
        </w:rPr>
        <w:t xml:space="preserve"> </w:t>
      </w:r>
      <w:r>
        <w:t>injection</w:t>
      </w:r>
      <w:r>
        <w:rPr>
          <w:spacing w:val="-5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capped</w:t>
      </w:r>
      <w:r>
        <w:rPr>
          <w:spacing w:val="-4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75%</w:t>
      </w:r>
      <w:r>
        <w:rPr>
          <w:spacing w:val="-4"/>
        </w:rPr>
        <w:t xml:space="preserve"> </w:t>
      </w:r>
      <w:r>
        <w:t>of the</w:t>
      </w:r>
      <w:r>
        <w:rPr>
          <w:spacing w:val="1"/>
        </w:rPr>
        <w:t xml:space="preserve"> </w:t>
      </w:r>
      <w:r>
        <w:t>distribution</w:t>
      </w:r>
      <w:r>
        <w:rPr>
          <w:spacing w:val="-4"/>
        </w:rPr>
        <w:t xml:space="preserve"> </w:t>
      </w:r>
      <w:r>
        <w:t>transformer</w:t>
      </w:r>
      <w:r>
        <w:rPr>
          <w:spacing w:val="-4"/>
        </w:rPr>
        <w:t xml:space="preserve"> </w:t>
      </w:r>
      <w:r>
        <w:t>capacity.</w:t>
      </w:r>
    </w:p>
    <w:p w:rsidR="001560C6" w:rsidRDefault="00894200">
      <w:pPr>
        <w:pStyle w:val="ListParagraph"/>
        <w:numPr>
          <w:ilvl w:val="0"/>
          <w:numId w:val="1"/>
        </w:numPr>
        <w:tabs>
          <w:tab w:val="left" w:pos="1181"/>
        </w:tabs>
        <w:spacing w:before="39"/>
        <w:ind w:right="1217"/>
        <w:jc w:val="both"/>
      </w:pPr>
      <w:r>
        <w:t>Electricity generated from your solar rooftop PV Power System is capped cumulatively at</w:t>
      </w:r>
      <w:r>
        <w:rPr>
          <w:spacing w:val="-47"/>
        </w:rPr>
        <w:t xml:space="preserve"> </w:t>
      </w:r>
      <w:r>
        <w:t>90% of the ele</w:t>
      </w:r>
      <w:r>
        <w:t>ctricity consumption by the consumer at the end of a settlement period</w:t>
      </w:r>
      <w:r>
        <w:rPr>
          <w:spacing w:val="1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ends</w:t>
      </w:r>
      <w:r>
        <w:rPr>
          <w:spacing w:val="-2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year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allow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seasonality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generation.</w:t>
      </w:r>
    </w:p>
    <w:p w:rsidR="001560C6" w:rsidRDefault="001560C6">
      <w:pPr>
        <w:pStyle w:val="BodyText"/>
      </w:pPr>
    </w:p>
    <w:p w:rsidR="001560C6" w:rsidRDefault="00894200">
      <w:pPr>
        <w:pStyle w:val="BodyText"/>
        <w:spacing w:before="136"/>
        <w:ind w:right="1213"/>
        <w:jc w:val="right"/>
      </w:pPr>
      <w:r>
        <w:t>Yours,</w:t>
      </w:r>
      <w:r>
        <w:rPr>
          <w:spacing w:val="-10"/>
        </w:rPr>
        <w:t xml:space="preserve"> </w:t>
      </w:r>
      <w:r>
        <w:t>faithfully,</w:t>
      </w:r>
    </w:p>
    <w:p w:rsidR="001560C6" w:rsidRDefault="001560C6">
      <w:pPr>
        <w:pStyle w:val="BodyText"/>
      </w:pPr>
    </w:p>
    <w:p w:rsidR="001560C6" w:rsidRDefault="001560C6">
      <w:pPr>
        <w:pStyle w:val="BodyText"/>
        <w:spacing w:before="1"/>
      </w:pPr>
    </w:p>
    <w:p w:rsidR="001560C6" w:rsidRDefault="00894200">
      <w:pPr>
        <w:pStyle w:val="BodyText"/>
        <w:ind w:right="1211"/>
        <w:jc w:val="right"/>
      </w:pPr>
      <w:r>
        <w:t>Divisional</w:t>
      </w:r>
      <w:r>
        <w:rPr>
          <w:spacing w:val="-4"/>
        </w:rPr>
        <w:t xml:space="preserve"> </w:t>
      </w:r>
      <w:r>
        <w:t>Manager</w:t>
      </w:r>
    </w:p>
    <w:p w:rsidR="001560C6" w:rsidRDefault="00894200">
      <w:pPr>
        <w:pStyle w:val="BodyText"/>
        <w:spacing w:before="135"/>
        <w:ind w:right="1213"/>
        <w:jc w:val="right"/>
      </w:pPr>
      <w:r>
        <w:t>TP</w:t>
      </w:r>
      <w:r w:rsidR="006F34B0">
        <w:t>W</w:t>
      </w:r>
      <w:r>
        <w:t>ODL</w:t>
      </w:r>
    </w:p>
    <w:sectPr w:rsidR="001560C6">
      <w:type w:val="continuous"/>
      <w:pgSz w:w="11910" w:h="16840"/>
      <w:pgMar w:top="1340" w:right="2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44550"/>
    <w:multiLevelType w:val="hybridMultilevel"/>
    <w:tmpl w:val="7BFCE5AC"/>
    <w:lvl w:ilvl="0" w:tplc="90F0B716">
      <w:start w:val="1"/>
      <w:numFmt w:val="lowerRoman"/>
      <w:lvlText w:val="(%1)"/>
      <w:lvlJc w:val="left"/>
      <w:pPr>
        <w:ind w:left="1181" w:hanging="721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4FFCD982">
      <w:numFmt w:val="bullet"/>
      <w:lvlText w:val="•"/>
      <w:lvlJc w:val="left"/>
      <w:pPr>
        <w:ind w:left="2096" w:hanging="721"/>
      </w:pPr>
      <w:rPr>
        <w:rFonts w:hint="default"/>
        <w:lang w:val="en-US" w:eastAsia="en-US" w:bidi="ar-SA"/>
      </w:rPr>
    </w:lvl>
    <w:lvl w:ilvl="2" w:tplc="DFF43790">
      <w:numFmt w:val="bullet"/>
      <w:lvlText w:val="•"/>
      <w:lvlJc w:val="left"/>
      <w:pPr>
        <w:ind w:left="3012" w:hanging="721"/>
      </w:pPr>
      <w:rPr>
        <w:rFonts w:hint="default"/>
        <w:lang w:val="en-US" w:eastAsia="en-US" w:bidi="ar-SA"/>
      </w:rPr>
    </w:lvl>
    <w:lvl w:ilvl="3" w:tplc="F740E28E">
      <w:numFmt w:val="bullet"/>
      <w:lvlText w:val="•"/>
      <w:lvlJc w:val="left"/>
      <w:pPr>
        <w:ind w:left="3929" w:hanging="721"/>
      </w:pPr>
      <w:rPr>
        <w:rFonts w:hint="default"/>
        <w:lang w:val="en-US" w:eastAsia="en-US" w:bidi="ar-SA"/>
      </w:rPr>
    </w:lvl>
    <w:lvl w:ilvl="4" w:tplc="E14A8F86">
      <w:numFmt w:val="bullet"/>
      <w:lvlText w:val="•"/>
      <w:lvlJc w:val="left"/>
      <w:pPr>
        <w:ind w:left="4845" w:hanging="721"/>
      </w:pPr>
      <w:rPr>
        <w:rFonts w:hint="default"/>
        <w:lang w:val="en-US" w:eastAsia="en-US" w:bidi="ar-SA"/>
      </w:rPr>
    </w:lvl>
    <w:lvl w:ilvl="5" w:tplc="8B0CC958">
      <w:numFmt w:val="bullet"/>
      <w:lvlText w:val="•"/>
      <w:lvlJc w:val="left"/>
      <w:pPr>
        <w:ind w:left="5762" w:hanging="721"/>
      </w:pPr>
      <w:rPr>
        <w:rFonts w:hint="default"/>
        <w:lang w:val="en-US" w:eastAsia="en-US" w:bidi="ar-SA"/>
      </w:rPr>
    </w:lvl>
    <w:lvl w:ilvl="6" w:tplc="B046E0C2">
      <w:numFmt w:val="bullet"/>
      <w:lvlText w:val="•"/>
      <w:lvlJc w:val="left"/>
      <w:pPr>
        <w:ind w:left="6678" w:hanging="721"/>
      </w:pPr>
      <w:rPr>
        <w:rFonts w:hint="default"/>
        <w:lang w:val="en-US" w:eastAsia="en-US" w:bidi="ar-SA"/>
      </w:rPr>
    </w:lvl>
    <w:lvl w:ilvl="7" w:tplc="FE6ACC6E">
      <w:numFmt w:val="bullet"/>
      <w:lvlText w:val="•"/>
      <w:lvlJc w:val="left"/>
      <w:pPr>
        <w:ind w:left="7594" w:hanging="721"/>
      </w:pPr>
      <w:rPr>
        <w:rFonts w:hint="default"/>
        <w:lang w:val="en-US" w:eastAsia="en-US" w:bidi="ar-SA"/>
      </w:rPr>
    </w:lvl>
    <w:lvl w:ilvl="8" w:tplc="24EA7570">
      <w:numFmt w:val="bullet"/>
      <w:lvlText w:val="•"/>
      <w:lvlJc w:val="left"/>
      <w:pPr>
        <w:ind w:left="8511" w:hanging="72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560C6"/>
    <w:rsid w:val="00083A36"/>
    <w:rsid w:val="001560C6"/>
    <w:rsid w:val="00381760"/>
    <w:rsid w:val="006F34B0"/>
    <w:rsid w:val="00894200"/>
    <w:rsid w:val="00B1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04E6B23"/>
  <w15:docId w15:val="{5FA5EFE6-EEB7-4B12-8AF6-89D23C15A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"/>
      <w:ind w:left="513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spacing w:before="8"/>
      <w:ind w:left="1181" w:hanging="721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RAJESH KUMAR PATRA</dc:creator>
  <cp:lastModifiedBy>Suvodip Saha</cp:lastModifiedBy>
  <cp:revision>6</cp:revision>
  <dcterms:created xsi:type="dcterms:W3CDTF">2022-07-25T13:28:00Z</dcterms:created>
  <dcterms:modified xsi:type="dcterms:W3CDTF">2022-07-25T13:30:00Z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2022-07-25T00:00:00Z</vt:filetime>
  </property>
</Properties>
</file>